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EE77" w14:textId="77777777" w:rsidR="000F0EFD" w:rsidRPr="000F0EFD" w:rsidRDefault="000F0EFD" w:rsidP="000F0EFD">
      <w:pPr>
        <w:jc w:val="center"/>
        <w:rPr>
          <w:b/>
          <w:bCs/>
          <w:color w:val="215E99" w:themeColor="text2" w:themeTint="BF"/>
          <w:sz w:val="52"/>
          <w:szCs w:val="52"/>
        </w:rPr>
      </w:pPr>
      <w:r w:rsidRPr="000F0EFD">
        <w:rPr>
          <w:color w:val="215E99" w:themeColor="text2" w:themeTint="BF"/>
          <w:sz w:val="52"/>
          <w:szCs w:val="52"/>
        </w:rPr>
        <w:t>Information Letter for Speakers</w:t>
      </w:r>
    </w:p>
    <w:p w14:paraId="5AFD32B5" w14:textId="4D0A112D" w:rsidR="000F0EFD" w:rsidRPr="000F0EFD" w:rsidRDefault="000F0EFD" w:rsidP="00744379">
      <w:pPr>
        <w:spacing w:after="0"/>
        <w:jc w:val="center"/>
      </w:pPr>
      <w:r w:rsidRPr="000F0EFD">
        <w:t>American Association of University Women</w:t>
      </w:r>
      <w:r w:rsidR="001A5C30">
        <w:t xml:space="preserve"> (AAUW)</w:t>
      </w:r>
    </w:p>
    <w:p w14:paraId="3E8F1DAD" w14:textId="77777777" w:rsidR="000F0EFD" w:rsidRPr="000F0EFD" w:rsidRDefault="000F0EFD" w:rsidP="00744379">
      <w:pPr>
        <w:spacing w:after="0"/>
        <w:jc w:val="center"/>
      </w:pPr>
      <w:r w:rsidRPr="000F0EFD">
        <w:t>The Gale Mansion, 2115 Stevens Avenue South</w:t>
      </w:r>
    </w:p>
    <w:p w14:paraId="13723A1C" w14:textId="77777777" w:rsidR="000F0EFD" w:rsidRDefault="000F0EFD" w:rsidP="00744379">
      <w:pPr>
        <w:spacing w:after="0"/>
        <w:jc w:val="center"/>
      </w:pPr>
      <w:r w:rsidRPr="000F0EFD">
        <w:t>Minneapolis, MN 55404</w:t>
      </w:r>
    </w:p>
    <w:p w14:paraId="67DE7CB5" w14:textId="1CC08D80" w:rsidR="00093C24" w:rsidRDefault="00093C24" w:rsidP="00744379">
      <w:pPr>
        <w:spacing w:after="0"/>
        <w:jc w:val="center"/>
      </w:pPr>
      <w:r>
        <w:t>Speakers may park in the front circle drive on Stevens Ave.</w:t>
      </w:r>
    </w:p>
    <w:p w14:paraId="204F30AA" w14:textId="58D6914A" w:rsidR="00093C24" w:rsidRDefault="00093C24" w:rsidP="00744379">
      <w:pPr>
        <w:spacing w:after="0"/>
        <w:jc w:val="center"/>
      </w:pPr>
      <w:r>
        <w:t>Ramp entrances are on north and south corners of the building</w:t>
      </w:r>
    </w:p>
    <w:p w14:paraId="4A2A26E0" w14:textId="77777777" w:rsidR="00744379" w:rsidRPr="000F0EFD" w:rsidRDefault="00744379" w:rsidP="00744379">
      <w:pPr>
        <w:spacing w:after="0"/>
        <w:jc w:val="center"/>
      </w:pPr>
    </w:p>
    <w:p w14:paraId="202C09DC" w14:textId="171AC409" w:rsidR="000F0EFD" w:rsidRPr="000F0EFD" w:rsidRDefault="000F0EFD" w:rsidP="000F0EFD">
      <w:r w:rsidRPr="000F0EFD">
        <w:t>You are scheduled to speak at AAUW on Monday, [date] at [time].</w:t>
      </w:r>
      <w:r w:rsidR="00D042BE">
        <w:t xml:space="preserve">  Your talk will be about 45 minutes, with 15 minutes for questions.  AAUW offers a $200 honorarium to speakers.</w:t>
      </w:r>
    </w:p>
    <w:p w14:paraId="5482ED8D" w14:textId="03665B43" w:rsidR="000F0EFD" w:rsidRPr="000F0EFD" w:rsidRDefault="000F0EFD" w:rsidP="000F0EFD">
      <w:r w:rsidRPr="000F0EFD">
        <w:t xml:space="preserve">To write up your presentation for our </w:t>
      </w:r>
      <w:r w:rsidR="00D042BE">
        <w:t xml:space="preserve">semi-annual </w:t>
      </w:r>
      <w:r w:rsidRPr="000F0EFD">
        <w:t>bulletin, please complete this questionnaire and return to [</w:t>
      </w:r>
      <w:r w:rsidR="00744379">
        <w:t xml:space="preserve">AAUW member’s </w:t>
      </w:r>
      <w:r w:rsidRPr="000F0EFD">
        <w:t>name] at [email address] by [date</w:t>
      </w:r>
      <w:r w:rsidR="00744379">
        <w:t>,</w:t>
      </w:r>
      <w:r w:rsidRPr="000F0EFD">
        <w:t xml:space="preserve"> several weeks ahead of </w:t>
      </w:r>
      <w:r w:rsidR="00744379">
        <w:t xml:space="preserve">the </w:t>
      </w:r>
      <w:r w:rsidRPr="000F0EFD">
        <w:t>bulletin copy due date].</w:t>
      </w:r>
    </w:p>
    <w:p w14:paraId="3DE00FA4" w14:textId="77777777" w:rsidR="000F0EFD" w:rsidRPr="000F0EFD" w:rsidRDefault="000F0EFD" w:rsidP="000F0EFD">
      <w:r w:rsidRPr="000F0EFD">
        <w:t>Your name, title, and pronouns:</w:t>
      </w:r>
    </w:p>
    <w:p w14:paraId="57C4E31D" w14:textId="77777777" w:rsidR="000F0EFD" w:rsidRPr="000F0EFD" w:rsidRDefault="000F0EFD" w:rsidP="000F0EFD">
      <w:r w:rsidRPr="000F0EFD">
        <w:t>Your email address:</w:t>
      </w:r>
    </w:p>
    <w:p w14:paraId="3749B5E3" w14:textId="77777777" w:rsidR="000F0EFD" w:rsidRPr="000F0EFD" w:rsidRDefault="000F0EFD" w:rsidP="000F0EFD">
      <w:r w:rsidRPr="000F0EFD">
        <w:t>Your phone number (in case of emergency such as snow cancellation):</w:t>
      </w:r>
    </w:p>
    <w:p w14:paraId="21D3A3F4" w14:textId="77777777" w:rsidR="000F0EFD" w:rsidRPr="000F0EFD" w:rsidRDefault="000F0EFD" w:rsidP="000F0EFD">
      <w:r w:rsidRPr="000F0EFD">
        <w:t>Please include a preferred introduction:</w:t>
      </w:r>
    </w:p>
    <w:p w14:paraId="4F457CFD" w14:textId="77777777" w:rsidR="000F0EFD" w:rsidRPr="000F0EFD" w:rsidRDefault="000F0EFD" w:rsidP="000F0EFD"/>
    <w:p w14:paraId="37D8DC57" w14:textId="77777777" w:rsidR="000F0EFD" w:rsidRPr="000F0EFD" w:rsidRDefault="000F0EFD" w:rsidP="000F0EFD">
      <w:r w:rsidRPr="000F0EFD">
        <w:t>Title of Presentation:</w:t>
      </w:r>
    </w:p>
    <w:p w14:paraId="1589B4B3" w14:textId="77777777" w:rsidR="000F0EFD" w:rsidRPr="000F0EFD" w:rsidRDefault="000F0EFD" w:rsidP="000F0EFD">
      <w:r w:rsidRPr="000F0EFD">
        <w:t>Brief Description of Presentation:</w:t>
      </w:r>
    </w:p>
    <w:p w14:paraId="5EE5E841" w14:textId="77777777" w:rsidR="000F0EFD" w:rsidRPr="000F0EFD" w:rsidRDefault="000F0EFD" w:rsidP="000F0EFD"/>
    <w:p w14:paraId="350BEC6A" w14:textId="77777777" w:rsidR="000F0EFD" w:rsidRPr="000F0EFD" w:rsidRDefault="000F0EFD" w:rsidP="00744379">
      <w:pPr>
        <w:spacing w:after="0"/>
      </w:pPr>
      <w:r w:rsidRPr="000F0EFD">
        <w:t>Location Intent</w:t>
      </w:r>
    </w:p>
    <w:p w14:paraId="25798071" w14:textId="02617336" w:rsidR="000F0EFD" w:rsidRPr="000F0EFD" w:rsidRDefault="000F0EFD" w:rsidP="00744379">
      <w:pPr>
        <w:spacing w:after="0"/>
      </w:pPr>
      <w:r w:rsidRPr="000F0EFD">
        <w:rPr>
          <w:rFonts w:hint="eastAsia"/>
        </w:rPr>
        <w:t>☐</w:t>
      </w:r>
      <w:r w:rsidRPr="000F0EFD">
        <w:t xml:space="preserve">I plan to present at the </w:t>
      </w:r>
      <w:r w:rsidR="00744379" w:rsidRPr="000F0EFD">
        <w:t>Gale but</w:t>
      </w:r>
      <w:r w:rsidRPr="000F0EFD">
        <w:t xml:space="preserve"> can present on Zoom if necessary.</w:t>
      </w:r>
    </w:p>
    <w:p w14:paraId="41413209" w14:textId="77777777" w:rsidR="000F0EFD" w:rsidRDefault="000F0EFD" w:rsidP="00744379">
      <w:pPr>
        <w:spacing w:after="0"/>
      </w:pPr>
      <w:r w:rsidRPr="000F0EFD">
        <w:rPr>
          <w:rFonts w:hint="eastAsia"/>
        </w:rPr>
        <w:t>☐</w:t>
      </w:r>
      <w:r w:rsidRPr="000F0EFD">
        <w:t>I plan to present via Zoom</w:t>
      </w:r>
    </w:p>
    <w:p w14:paraId="51779DEB" w14:textId="77777777" w:rsidR="00744379" w:rsidRDefault="00744379" w:rsidP="00744379">
      <w:pPr>
        <w:spacing w:after="0"/>
      </w:pPr>
    </w:p>
    <w:p w14:paraId="634E10DC" w14:textId="724A6C4C" w:rsidR="00D042BE" w:rsidRDefault="00744379" w:rsidP="00744379">
      <w:pPr>
        <w:spacing w:after="0"/>
      </w:pPr>
      <w:r>
        <w:t>You are invited to sit at the President’s Table for lunch</w:t>
      </w:r>
      <w:r w:rsidR="00093C24">
        <w:t xml:space="preserve">; </w:t>
      </w:r>
      <w:r w:rsidR="00D042BE">
        <w:t>please confirm</w:t>
      </w:r>
      <w:r w:rsidR="00A67082">
        <w:t xml:space="preserve"> if you will be there</w:t>
      </w:r>
      <w:r w:rsidR="00D042BE">
        <w:t>.</w:t>
      </w:r>
      <w:r>
        <w:t xml:space="preserve">   </w:t>
      </w:r>
      <w:r w:rsidR="001A5C30">
        <w:t>Your guest</w:t>
      </w:r>
      <w:r w:rsidR="00093C24">
        <w:t>(</w:t>
      </w:r>
      <w:r w:rsidR="001A5C30">
        <w:t>s</w:t>
      </w:r>
      <w:r w:rsidR="00093C24">
        <w:t>)</w:t>
      </w:r>
      <w:r w:rsidR="001A5C30">
        <w:t xml:space="preserve"> </w:t>
      </w:r>
      <w:r>
        <w:t xml:space="preserve">are </w:t>
      </w:r>
      <w:r w:rsidR="00093C24">
        <w:t xml:space="preserve">also </w:t>
      </w:r>
      <w:r>
        <w:t xml:space="preserve">welcome to stay, though they will need to pay for lunch ($20) and will </w:t>
      </w:r>
      <w:r w:rsidR="00093C24">
        <w:t>sit</w:t>
      </w:r>
      <w:r>
        <w:t xml:space="preserve"> with members in </w:t>
      </w:r>
      <w:r w:rsidR="001B1048">
        <w:t xml:space="preserve">one of </w:t>
      </w:r>
      <w:r>
        <w:t xml:space="preserve">the dining rooms.   </w:t>
      </w:r>
    </w:p>
    <w:p w14:paraId="0740C107" w14:textId="58AC2474" w:rsidR="00A67082" w:rsidRDefault="00A67082" w:rsidP="00744379">
      <w:pPr>
        <w:spacing w:after="0"/>
      </w:pPr>
      <w:r>
        <w:t>In case of an AAUW cancellation such as for a major weather event, I will contact you when the decision is made, usually the day before the meeting.</w:t>
      </w:r>
      <w:r w:rsidR="001B1048">
        <w:t xml:space="preserve">   Zoom presentations will be done instead.</w:t>
      </w:r>
    </w:p>
    <w:p w14:paraId="7F056C05" w14:textId="77777777" w:rsidR="00A67082" w:rsidRDefault="00A67082" w:rsidP="00744379">
      <w:pPr>
        <w:spacing w:after="0"/>
      </w:pPr>
    </w:p>
    <w:p w14:paraId="05466DEA" w14:textId="212E0F15" w:rsidR="00744379" w:rsidRPr="000F0EFD" w:rsidRDefault="00D042BE" w:rsidP="00744379">
      <w:pPr>
        <w:spacing w:after="0"/>
      </w:pPr>
      <w:r>
        <w:t>I will send other forms, as needed.</w:t>
      </w:r>
    </w:p>
    <w:p w14:paraId="7D296BF1" w14:textId="77777777" w:rsidR="000F0EFD" w:rsidRPr="000F0EFD" w:rsidRDefault="000F0EFD" w:rsidP="004F4E38">
      <w:pPr>
        <w:spacing w:after="0"/>
      </w:pPr>
    </w:p>
    <w:p w14:paraId="391EF33D" w14:textId="77777777" w:rsidR="000F0EFD" w:rsidRPr="000F0EFD" w:rsidRDefault="000F0EFD" w:rsidP="004F4E38">
      <w:pPr>
        <w:spacing w:after="0"/>
      </w:pPr>
      <w:r w:rsidRPr="000F0EFD">
        <w:t>If you have any questions, please email or call me.</w:t>
      </w:r>
    </w:p>
    <w:p w14:paraId="73663A35" w14:textId="77777777" w:rsidR="000F0EFD" w:rsidRPr="000F0EFD" w:rsidRDefault="000F0EFD" w:rsidP="004F4E38">
      <w:pPr>
        <w:spacing w:after="0"/>
      </w:pPr>
      <w:r w:rsidRPr="000F0EFD">
        <w:t>Thank you.</w:t>
      </w:r>
    </w:p>
    <w:p w14:paraId="33D3F54C" w14:textId="20918C4C" w:rsidR="000F0EFD" w:rsidRDefault="00744379" w:rsidP="004F4E38">
      <w:pPr>
        <w:spacing w:after="0"/>
      </w:pPr>
      <w:r>
        <w:t xml:space="preserve">(AAUW host’s </w:t>
      </w:r>
      <w:r w:rsidR="000F0EFD" w:rsidRPr="000F0EFD">
        <w:t>name, committee name, email address, phone number, address</w:t>
      </w:r>
      <w:r>
        <w:t>)</w:t>
      </w:r>
    </w:p>
    <w:p w14:paraId="666B11A0" w14:textId="3F2FA3F8" w:rsidR="00D042BE" w:rsidRPr="00D042BE" w:rsidRDefault="00D042BE" w:rsidP="00D042BE">
      <w:pPr>
        <w:widowControl w:val="0"/>
        <w:tabs>
          <w:tab w:val="left" w:pos="840"/>
          <w:tab w:val="left" w:pos="841"/>
        </w:tabs>
        <w:autoSpaceDE w:val="0"/>
        <w:autoSpaceDN w:val="0"/>
        <w:spacing w:before="20" w:after="0" w:line="240" w:lineRule="auto"/>
        <w:rPr>
          <w:rFonts w:ascii="Times New Roman" w:hAnsi="Times New Roman" w:cs="Times New Roman"/>
          <w:sz w:val="28"/>
          <w:szCs w:val="28"/>
        </w:rPr>
      </w:pPr>
    </w:p>
    <w:p w14:paraId="34900E61" w14:textId="742FD1F3" w:rsidR="00D042BE" w:rsidRPr="00D042BE" w:rsidRDefault="00D042BE" w:rsidP="00D042BE">
      <w:pPr>
        <w:widowControl w:val="0"/>
        <w:tabs>
          <w:tab w:val="left" w:pos="840"/>
          <w:tab w:val="left" w:pos="841"/>
        </w:tabs>
        <w:autoSpaceDE w:val="0"/>
        <w:autoSpaceDN w:val="0"/>
        <w:spacing w:before="20" w:after="0" w:line="240" w:lineRule="auto"/>
        <w:rPr>
          <w:rFonts w:ascii="Times New Roman" w:hAnsi="Times New Roman" w:cs="Times New Roman"/>
          <w:sz w:val="28"/>
          <w:szCs w:val="28"/>
        </w:rPr>
      </w:pPr>
    </w:p>
    <w:p w14:paraId="392BF537" w14:textId="77777777" w:rsidR="00D042BE" w:rsidRPr="000F0EFD" w:rsidRDefault="00D042BE" w:rsidP="004F4E38">
      <w:pPr>
        <w:spacing w:after="0"/>
      </w:pPr>
    </w:p>
    <w:p w14:paraId="06B0358B" w14:textId="77777777" w:rsidR="006141B6" w:rsidRPr="006141B6" w:rsidRDefault="006141B6" w:rsidP="006141B6">
      <w:r w:rsidRPr="006141B6">
        <w:t>If the AAUW President has determined we will not meet in person by 8pm on Sunday night, your speaker is expected to appear on Zoom instead of coming to the Gale Mansion.</w:t>
      </w:r>
    </w:p>
    <w:p w14:paraId="3102BF28" w14:textId="77777777" w:rsidR="006141B6" w:rsidRPr="006141B6" w:rsidRDefault="006141B6" w:rsidP="006141B6">
      <w:r w:rsidRPr="006141B6">
        <w:rPr>
          <w:b/>
          <w:bCs/>
        </w:rPr>
        <w:t>Timeline</w:t>
      </w:r>
    </w:p>
    <w:p w14:paraId="516C3B12" w14:textId="77777777" w:rsidR="006141B6" w:rsidRPr="006141B6" w:rsidRDefault="006141B6" w:rsidP="006141B6">
      <w:pPr>
        <w:numPr>
          <w:ilvl w:val="0"/>
          <w:numId w:val="2"/>
        </w:numPr>
      </w:pPr>
      <w:r w:rsidRPr="006141B6">
        <w:t>The AAUW President decides as to whether we will meet by 8pm on Sunday night.</w:t>
      </w:r>
    </w:p>
    <w:p w14:paraId="4022FDB4" w14:textId="77777777" w:rsidR="006141B6" w:rsidRPr="006141B6" w:rsidRDefault="006141B6" w:rsidP="006141B6">
      <w:pPr>
        <w:numPr>
          <w:ilvl w:val="0"/>
          <w:numId w:val="2"/>
        </w:numPr>
      </w:pPr>
      <w:r w:rsidRPr="006141B6">
        <w:t>The President will contact the three presenters, the members acting as contact for the speaker, and the tech committee members on duty for Monday.</w:t>
      </w:r>
    </w:p>
    <w:p w14:paraId="196BA5E7" w14:textId="77777777" w:rsidR="006141B6" w:rsidRPr="006141B6" w:rsidRDefault="006141B6" w:rsidP="006141B6">
      <w:pPr>
        <w:numPr>
          <w:ilvl w:val="0"/>
          <w:numId w:val="2"/>
        </w:numPr>
      </w:pPr>
      <w:r w:rsidRPr="006141B6">
        <w:t>The President makes the announcement to the rest of the membership.</w:t>
      </w:r>
    </w:p>
    <w:p w14:paraId="51C85BA5" w14:textId="77777777" w:rsidR="006141B6" w:rsidRPr="006141B6" w:rsidRDefault="006141B6" w:rsidP="006141B6">
      <w:r w:rsidRPr="006141B6">
        <w:t>Please check your email the night before your presenter is to speak.</w:t>
      </w:r>
    </w:p>
    <w:p w14:paraId="0E70A2C9" w14:textId="77777777" w:rsidR="006141B6" w:rsidRPr="006141B6" w:rsidRDefault="006141B6" w:rsidP="006141B6">
      <w:r w:rsidRPr="006141B6">
        <w:t>Ensure that your speaker has the Zoom link. You can find it in the Friday Zoom email link. Please forward it to your presenter.</w:t>
      </w:r>
    </w:p>
    <w:p w14:paraId="1221A455" w14:textId="77777777" w:rsidR="006141B6" w:rsidRPr="006141B6" w:rsidRDefault="006141B6" w:rsidP="006141B6"/>
    <w:p w14:paraId="2FAA03E8" w14:textId="77777777" w:rsidR="006141B6" w:rsidRPr="006141B6" w:rsidRDefault="006141B6" w:rsidP="006141B6">
      <w:r w:rsidRPr="006141B6">
        <w:t>If a snow day is called, you must:</w:t>
      </w:r>
    </w:p>
    <w:p w14:paraId="2864A982" w14:textId="77777777" w:rsidR="006141B6" w:rsidRPr="006141B6" w:rsidRDefault="006141B6" w:rsidP="006141B6">
      <w:pPr>
        <w:numPr>
          <w:ilvl w:val="0"/>
          <w:numId w:val="3"/>
        </w:numPr>
      </w:pPr>
      <w:r w:rsidRPr="006141B6">
        <w:t>Contact your speaker and ensure they know of the change.</w:t>
      </w:r>
    </w:p>
    <w:p w14:paraId="38C7ABFB" w14:textId="77777777" w:rsidR="006141B6" w:rsidRPr="006141B6" w:rsidRDefault="006141B6" w:rsidP="006141B6">
      <w:pPr>
        <w:numPr>
          <w:ilvl w:val="0"/>
          <w:numId w:val="3"/>
        </w:numPr>
      </w:pPr>
      <w:r w:rsidRPr="006141B6">
        <w:t>Ensure they can present from home.</w:t>
      </w:r>
    </w:p>
    <w:p w14:paraId="5F1D8829" w14:textId="77777777" w:rsidR="006141B6" w:rsidRPr="006141B6" w:rsidRDefault="006141B6" w:rsidP="006141B6">
      <w:pPr>
        <w:numPr>
          <w:ilvl w:val="0"/>
          <w:numId w:val="3"/>
        </w:numPr>
      </w:pPr>
      <w:r w:rsidRPr="006141B6">
        <w:t>Forward or email the Zoom link to your speaker.</w:t>
      </w:r>
    </w:p>
    <w:p w14:paraId="0AFD6DC8" w14:textId="77777777" w:rsidR="006141B6" w:rsidRPr="006141B6" w:rsidRDefault="006141B6" w:rsidP="006141B6">
      <w:pPr>
        <w:numPr>
          <w:ilvl w:val="0"/>
          <w:numId w:val="3"/>
        </w:numPr>
      </w:pPr>
      <w:r w:rsidRPr="006141B6">
        <w:t>If they have any tech questions, direct them to the on-duty tech members.</w:t>
      </w:r>
    </w:p>
    <w:p w14:paraId="37693FD0" w14:textId="77777777" w:rsidR="006141B6" w:rsidRPr="006141B6" w:rsidRDefault="006141B6" w:rsidP="006141B6">
      <w:pPr>
        <w:numPr>
          <w:ilvl w:val="0"/>
          <w:numId w:val="3"/>
        </w:numPr>
      </w:pPr>
      <w:r w:rsidRPr="006141B6">
        <w:t>Ask the speaker to log onto Zoom 15 minutes before they are scheduled to speak.</w:t>
      </w:r>
    </w:p>
    <w:p w14:paraId="5BC1E434" w14:textId="77777777" w:rsidR="006141B6" w:rsidRPr="006141B6" w:rsidRDefault="006141B6" w:rsidP="006141B6">
      <w:pPr>
        <w:numPr>
          <w:ilvl w:val="1"/>
          <w:numId w:val="3"/>
        </w:numPr>
      </w:pPr>
      <w:r w:rsidRPr="006141B6">
        <w:t>This will give the tech team ample time to ensure that everything is working.</w:t>
      </w:r>
    </w:p>
    <w:p w14:paraId="080F1BC1" w14:textId="77777777" w:rsidR="003623D7" w:rsidRDefault="003623D7" w:rsidP="006141B6"/>
    <w:sectPr w:rsidR="00362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24B"/>
    <w:multiLevelType w:val="hybridMultilevel"/>
    <w:tmpl w:val="95124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C12F50"/>
    <w:multiLevelType w:val="hybridMultilevel"/>
    <w:tmpl w:val="829C3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2E1AD2"/>
    <w:multiLevelType w:val="hybridMultilevel"/>
    <w:tmpl w:val="581CA6AE"/>
    <w:lvl w:ilvl="0" w:tplc="FC24947C">
      <w:numFmt w:val="bullet"/>
      <w:lvlText w:val="●"/>
      <w:lvlJc w:val="left"/>
      <w:pPr>
        <w:ind w:left="840" w:hanging="361"/>
      </w:pPr>
      <w:rPr>
        <w:rFonts w:ascii="Times New Roman" w:eastAsia="Times New Roman" w:hAnsi="Times New Roman" w:cs="Times New Roman" w:hint="default"/>
        <w:w w:val="100"/>
        <w:sz w:val="22"/>
        <w:szCs w:val="22"/>
        <w:lang w:val="en-US" w:eastAsia="en-US" w:bidi="en-US"/>
      </w:rPr>
    </w:lvl>
    <w:lvl w:ilvl="1" w:tplc="CF14CA22">
      <w:numFmt w:val="bullet"/>
      <w:lvlText w:val="•"/>
      <w:lvlJc w:val="left"/>
      <w:pPr>
        <w:ind w:left="1884" w:hanging="361"/>
      </w:pPr>
      <w:rPr>
        <w:rFonts w:hint="default"/>
        <w:lang w:val="en-US" w:eastAsia="en-US" w:bidi="en-US"/>
      </w:rPr>
    </w:lvl>
    <w:lvl w:ilvl="2" w:tplc="2ABA74F6">
      <w:numFmt w:val="bullet"/>
      <w:lvlText w:val="•"/>
      <w:lvlJc w:val="left"/>
      <w:pPr>
        <w:ind w:left="2928" w:hanging="361"/>
      </w:pPr>
      <w:rPr>
        <w:rFonts w:hint="default"/>
        <w:lang w:val="en-US" w:eastAsia="en-US" w:bidi="en-US"/>
      </w:rPr>
    </w:lvl>
    <w:lvl w:ilvl="3" w:tplc="8FC8813E">
      <w:numFmt w:val="bullet"/>
      <w:lvlText w:val="•"/>
      <w:lvlJc w:val="left"/>
      <w:pPr>
        <w:ind w:left="3972" w:hanging="361"/>
      </w:pPr>
      <w:rPr>
        <w:rFonts w:hint="default"/>
        <w:lang w:val="en-US" w:eastAsia="en-US" w:bidi="en-US"/>
      </w:rPr>
    </w:lvl>
    <w:lvl w:ilvl="4" w:tplc="C268ADE6">
      <w:numFmt w:val="bullet"/>
      <w:lvlText w:val="•"/>
      <w:lvlJc w:val="left"/>
      <w:pPr>
        <w:ind w:left="5016" w:hanging="361"/>
      </w:pPr>
      <w:rPr>
        <w:rFonts w:hint="default"/>
        <w:lang w:val="en-US" w:eastAsia="en-US" w:bidi="en-US"/>
      </w:rPr>
    </w:lvl>
    <w:lvl w:ilvl="5" w:tplc="E16EE584">
      <w:numFmt w:val="bullet"/>
      <w:lvlText w:val="•"/>
      <w:lvlJc w:val="left"/>
      <w:pPr>
        <w:ind w:left="6060" w:hanging="361"/>
      </w:pPr>
      <w:rPr>
        <w:rFonts w:hint="default"/>
        <w:lang w:val="en-US" w:eastAsia="en-US" w:bidi="en-US"/>
      </w:rPr>
    </w:lvl>
    <w:lvl w:ilvl="6" w:tplc="AA74A0EE">
      <w:numFmt w:val="bullet"/>
      <w:lvlText w:val="•"/>
      <w:lvlJc w:val="left"/>
      <w:pPr>
        <w:ind w:left="7104" w:hanging="361"/>
      </w:pPr>
      <w:rPr>
        <w:rFonts w:hint="default"/>
        <w:lang w:val="en-US" w:eastAsia="en-US" w:bidi="en-US"/>
      </w:rPr>
    </w:lvl>
    <w:lvl w:ilvl="7" w:tplc="6E067972">
      <w:numFmt w:val="bullet"/>
      <w:lvlText w:val="•"/>
      <w:lvlJc w:val="left"/>
      <w:pPr>
        <w:ind w:left="8148" w:hanging="361"/>
      </w:pPr>
      <w:rPr>
        <w:rFonts w:hint="default"/>
        <w:lang w:val="en-US" w:eastAsia="en-US" w:bidi="en-US"/>
      </w:rPr>
    </w:lvl>
    <w:lvl w:ilvl="8" w:tplc="8CFACC04">
      <w:numFmt w:val="bullet"/>
      <w:lvlText w:val="•"/>
      <w:lvlJc w:val="left"/>
      <w:pPr>
        <w:ind w:left="9192" w:hanging="361"/>
      </w:pPr>
      <w:rPr>
        <w:rFonts w:hint="default"/>
        <w:lang w:val="en-US" w:eastAsia="en-US" w:bidi="en-US"/>
      </w:rPr>
    </w:lvl>
  </w:abstractNum>
  <w:num w:numId="1" w16cid:durableId="986129777">
    <w:abstractNumId w:val="2"/>
  </w:num>
  <w:num w:numId="2" w16cid:durableId="1744908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674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FD"/>
    <w:rsid w:val="000053E1"/>
    <w:rsid w:val="000408C4"/>
    <w:rsid w:val="00093C24"/>
    <w:rsid w:val="000F0EFD"/>
    <w:rsid w:val="00183BCC"/>
    <w:rsid w:val="001A5C30"/>
    <w:rsid w:val="001B1048"/>
    <w:rsid w:val="003623D7"/>
    <w:rsid w:val="003644A6"/>
    <w:rsid w:val="004F4E38"/>
    <w:rsid w:val="006141B6"/>
    <w:rsid w:val="00622F49"/>
    <w:rsid w:val="007211E7"/>
    <w:rsid w:val="00744379"/>
    <w:rsid w:val="00A67082"/>
    <w:rsid w:val="00C06FD1"/>
    <w:rsid w:val="00CF76AE"/>
    <w:rsid w:val="00D042BE"/>
    <w:rsid w:val="00D1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AC403"/>
  <w15:chartTrackingRefBased/>
  <w15:docId w15:val="{46A83822-D6C5-45BE-BD06-9972F43F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2">
    <w:name w:val="letter2"/>
    <w:basedOn w:val="Normal"/>
    <w:link w:val="letter2Char"/>
    <w:qFormat/>
    <w:rsid w:val="00183BCC"/>
    <w:pPr>
      <w:spacing w:after="0" w:line="240" w:lineRule="auto"/>
    </w:pPr>
    <w:rPr>
      <w:rFonts w:ascii="Times New Roman" w:hAnsi="Times New Roman" w:cs="Times New Roman"/>
      <w:sz w:val="24"/>
      <w:szCs w:val="24"/>
    </w:rPr>
  </w:style>
  <w:style w:type="character" w:customStyle="1" w:styleId="letter2Char">
    <w:name w:val="letter2 Char"/>
    <w:basedOn w:val="DefaultParagraphFont"/>
    <w:link w:val="letter2"/>
    <w:rsid w:val="00183BCC"/>
    <w:rPr>
      <w:rFonts w:ascii="Times New Roman" w:hAnsi="Times New Roman" w:cs="Times New Roman"/>
      <w:sz w:val="24"/>
      <w:szCs w:val="24"/>
    </w:rPr>
  </w:style>
  <w:style w:type="character" w:customStyle="1" w:styleId="Heading1Char">
    <w:name w:val="Heading 1 Char"/>
    <w:basedOn w:val="DefaultParagraphFont"/>
    <w:link w:val="Heading1"/>
    <w:uiPriority w:val="9"/>
    <w:rsid w:val="000F0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EFD"/>
    <w:rPr>
      <w:rFonts w:eastAsiaTheme="majorEastAsia" w:cstheme="majorBidi"/>
      <w:color w:val="272727" w:themeColor="text1" w:themeTint="D8"/>
    </w:rPr>
  </w:style>
  <w:style w:type="paragraph" w:styleId="Title">
    <w:name w:val="Title"/>
    <w:basedOn w:val="Normal"/>
    <w:next w:val="Normal"/>
    <w:link w:val="TitleChar"/>
    <w:uiPriority w:val="10"/>
    <w:qFormat/>
    <w:rsid w:val="000F0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EFD"/>
    <w:pPr>
      <w:spacing w:before="160"/>
      <w:jc w:val="center"/>
    </w:pPr>
    <w:rPr>
      <w:i/>
      <w:iCs/>
      <w:color w:val="404040" w:themeColor="text1" w:themeTint="BF"/>
    </w:rPr>
  </w:style>
  <w:style w:type="character" w:customStyle="1" w:styleId="QuoteChar">
    <w:name w:val="Quote Char"/>
    <w:basedOn w:val="DefaultParagraphFont"/>
    <w:link w:val="Quote"/>
    <w:uiPriority w:val="29"/>
    <w:rsid w:val="000F0EFD"/>
    <w:rPr>
      <w:i/>
      <w:iCs/>
      <w:color w:val="404040" w:themeColor="text1" w:themeTint="BF"/>
    </w:rPr>
  </w:style>
  <w:style w:type="paragraph" w:styleId="ListParagraph">
    <w:name w:val="List Paragraph"/>
    <w:basedOn w:val="Normal"/>
    <w:uiPriority w:val="34"/>
    <w:qFormat/>
    <w:rsid w:val="000F0EFD"/>
    <w:pPr>
      <w:ind w:left="720"/>
      <w:contextualSpacing/>
    </w:pPr>
  </w:style>
  <w:style w:type="character" w:styleId="IntenseEmphasis">
    <w:name w:val="Intense Emphasis"/>
    <w:basedOn w:val="DefaultParagraphFont"/>
    <w:uiPriority w:val="21"/>
    <w:qFormat/>
    <w:rsid w:val="000F0EFD"/>
    <w:rPr>
      <w:i/>
      <w:iCs/>
      <w:color w:val="0F4761" w:themeColor="accent1" w:themeShade="BF"/>
    </w:rPr>
  </w:style>
  <w:style w:type="paragraph" w:styleId="IntenseQuote">
    <w:name w:val="Intense Quote"/>
    <w:basedOn w:val="Normal"/>
    <w:next w:val="Normal"/>
    <w:link w:val="IntenseQuoteChar"/>
    <w:uiPriority w:val="30"/>
    <w:qFormat/>
    <w:rsid w:val="000F0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FD"/>
    <w:rPr>
      <w:i/>
      <w:iCs/>
      <w:color w:val="0F4761" w:themeColor="accent1" w:themeShade="BF"/>
    </w:rPr>
  </w:style>
  <w:style w:type="character" w:styleId="IntenseReference">
    <w:name w:val="Intense Reference"/>
    <w:basedOn w:val="DefaultParagraphFont"/>
    <w:uiPriority w:val="32"/>
    <w:qFormat/>
    <w:rsid w:val="000F0E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8585">
      <w:bodyDiv w:val="1"/>
      <w:marLeft w:val="0"/>
      <w:marRight w:val="0"/>
      <w:marTop w:val="0"/>
      <w:marBottom w:val="0"/>
      <w:divBdr>
        <w:top w:val="none" w:sz="0" w:space="0" w:color="auto"/>
        <w:left w:val="none" w:sz="0" w:space="0" w:color="auto"/>
        <w:bottom w:val="none" w:sz="0" w:space="0" w:color="auto"/>
        <w:right w:val="none" w:sz="0" w:space="0" w:color="auto"/>
      </w:divBdr>
    </w:div>
    <w:div w:id="646394438">
      <w:bodyDiv w:val="1"/>
      <w:marLeft w:val="0"/>
      <w:marRight w:val="0"/>
      <w:marTop w:val="0"/>
      <w:marBottom w:val="0"/>
      <w:divBdr>
        <w:top w:val="none" w:sz="0" w:space="0" w:color="auto"/>
        <w:left w:val="none" w:sz="0" w:space="0" w:color="auto"/>
        <w:bottom w:val="none" w:sz="0" w:space="0" w:color="auto"/>
        <w:right w:val="none" w:sz="0" w:space="0" w:color="auto"/>
      </w:divBdr>
    </w:div>
    <w:div w:id="831216671">
      <w:bodyDiv w:val="1"/>
      <w:marLeft w:val="0"/>
      <w:marRight w:val="0"/>
      <w:marTop w:val="0"/>
      <w:marBottom w:val="0"/>
      <w:divBdr>
        <w:top w:val="none" w:sz="0" w:space="0" w:color="auto"/>
        <w:left w:val="none" w:sz="0" w:space="0" w:color="auto"/>
        <w:bottom w:val="none" w:sz="0" w:space="0" w:color="auto"/>
        <w:right w:val="none" w:sz="0" w:space="0" w:color="auto"/>
      </w:divBdr>
    </w:div>
    <w:div w:id="10396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468</Words>
  <Characters>2210</Characters>
  <Application>Microsoft Office Word</Application>
  <DocSecurity>0</DocSecurity>
  <Lines>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Mosman</dc:creator>
  <cp:keywords/>
  <dc:description/>
  <cp:lastModifiedBy>Jan Mosman</cp:lastModifiedBy>
  <cp:revision>8</cp:revision>
  <dcterms:created xsi:type="dcterms:W3CDTF">2025-06-08T00:23:00Z</dcterms:created>
  <dcterms:modified xsi:type="dcterms:W3CDTF">2025-06-12T13:17:00Z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15d431c8-7dbc-43f2-85c5-0012bb33c676</vt:lpwstr>
  </property>
</Properties>
</file>